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E60" w:rsidRPr="00762E60" w:rsidRDefault="00762E60" w:rsidP="00762E60">
      <w:pPr>
        <w:spacing w:before="100" w:beforeAutospacing="1" w:after="100" w:afterAutospacing="1" w:line="240" w:lineRule="auto"/>
        <w:jc w:val="both"/>
        <w:outlineLvl w:val="0"/>
        <w:rPr>
          <w:rFonts w:ascii="Arial" w:eastAsia="Times New Roman" w:hAnsi="Arial" w:cs="Arial"/>
          <w:b/>
          <w:bCs/>
          <w:color w:val="003333"/>
          <w:kern w:val="36"/>
          <w:sz w:val="48"/>
          <w:szCs w:val="48"/>
          <w:lang w:eastAsia="fr-FR"/>
        </w:rPr>
      </w:pPr>
      <w:r w:rsidRPr="00762E60">
        <w:rPr>
          <w:rFonts w:ascii="Arial" w:eastAsia="Times New Roman" w:hAnsi="Arial" w:cs="Arial"/>
          <w:b/>
          <w:bCs/>
          <w:color w:val="003333"/>
          <w:kern w:val="36"/>
          <w:sz w:val="48"/>
          <w:szCs w:val="48"/>
          <w:lang w:eastAsia="fr-FR"/>
        </w:rPr>
        <w:t>Cours</w:t>
      </w:r>
    </w:p>
    <w:tbl>
      <w:tblPr>
        <w:tblW w:w="4750" w:type="pct"/>
        <w:jc w:val="center"/>
        <w:tblCellSpacing w:w="37" w:type="dxa"/>
        <w:tblCellMar>
          <w:top w:w="75" w:type="dxa"/>
          <w:left w:w="75" w:type="dxa"/>
          <w:bottom w:w="75" w:type="dxa"/>
          <w:right w:w="75" w:type="dxa"/>
        </w:tblCellMar>
        <w:tblLook w:val="04A0" w:firstRow="1" w:lastRow="0" w:firstColumn="1" w:lastColumn="0" w:noHBand="0" w:noVBand="1"/>
      </w:tblPr>
      <w:tblGrid>
        <w:gridCol w:w="9322"/>
      </w:tblGrid>
      <w:tr w:rsidR="00762E60" w:rsidRPr="00762E60">
        <w:trPr>
          <w:tblCellSpacing w:w="37" w:type="dxa"/>
          <w:jc w:val="center"/>
        </w:trPr>
        <w:tc>
          <w:tcPr>
            <w:tcW w:w="0" w:type="auto"/>
            <w:hideMark/>
          </w:tcPr>
          <w:p w:rsidR="00762E60" w:rsidRPr="00762E60" w:rsidRDefault="00762E60" w:rsidP="00762E60">
            <w:pPr>
              <w:spacing w:before="100" w:beforeAutospacing="1" w:after="100" w:afterAutospacing="1" w:line="240" w:lineRule="auto"/>
              <w:jc w:val="both"/>
              <w:outlineLvl w:val="1"/>
              <w:rPr>
                <w:rFonts w:ascii="Arial" w:eastAsia="Times New Roman" w:hAnsi="Arial" w:cs="Arial"/>
                <w:b/>
                <w:bCs/>
                <w:color w:val="003333"/>
                <w:sz w:val="36"/>
                <w:szCs w:val="36"/>
                <w:lang w:eastAsia="fr-FR"/>
              </w:rPr>
            </w:pPr>
            <w:r w:rsidRPr="00762E60">
              <w:rPr>
                <w:rFonts w:ascii="Arial" w:eastAsia="Times New Roman" w:hAnsi="Arial" w:cs="Arial"/>
                <w:b/>
                <w:bCs/>
                <w:color w:val="003333"/>
                <w:sz w:val="36"/>
                <w:szCs w:val="36"/>
                <w:lang w:eastAsia="fr-FR"/>
              </w:rPr>
              <w:t>Le Directionnel ou Conservateur de Cap</w:t>
            </w:r>
          </w:p>
          <w:p w:rsidR="00762E60" w:rsidRPr="00762E60" w:rsidRDefault="00762E60" w:rsidP="00762E60">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762E60">
              <w:rPr>
                <w:rFonts w:ascii="Arial" w:eastAsia="Times New Roman" w:hAnsi="Arial" w:cs="Arial"/>
                <w:b/>
                <w:bCs/>
                <w:color w:val="003333"/>
                <w:sz w:val="27"/>
                <w:szCs w:val="27"/>
                <w:lang w:eastAsia="fr-FR"/>
              </w:rPr>
              <w:t>Principe</w:t>
            </w:r>
          </w:p>
          <w:p w:rsidR="00762E60" w:rsidRPr="00762E60" w:rsidRDefault="00762E60" w:rsidP="00762E60">
            <w:pPr>
              <w:spacing w:before="100" w:beforeAutospacing="1" w:after="100" w:afterAutospacing="1" w:line="240" w:lineRule="auto"/>
              <w:jc w:val="both"/>
              <w:rPr>
                <w:rFonts w:ascii="Arial" w:eastAsia="Times New Roman" w:hAnsi="Arial" w:cs="Arial"/>
                <w:color w:val="003333"/>
                <w:sz w:val="24"/>
                <w:szCs w:val="24"/>
                <w:lang w:eastAsia="fr-FR"/>
              </w:rPr>
            </w:pPr>
            <w:r w:rsidRPr="00762E60">
              <w:rPr>
                <w:rFonts w:ascii="Arial" w:eastAsia="Times New Roman" w:hAnsi="Arial" w:cs="Arial"/>
                <w:color w:val="003333"/>
                <w:sz w:val="24"/>
                <w:szCs w:val="24"/>
                <w:lang w:eastAsia="fr-FR"/>
              </w:rPr>
              <w:t xml:space="preserve">Le directionnel est un gyroscope dont seuls les mouvements dans le plan horizontal </w:t>
            </w:r>
            <w:proofErr w:type="gramStart"/>
            <w:r w:rsidRPr="00762E60">
              <w:rPr>
                <w:rFonts w:ascii="Arial" w:eastAsia="Times New Roman" w:hAnsi="Arial" w:cs="Arial"/>
                <w:color w:val="003333"/>
                <w:sz w:val="24"/>
                <w:szCs w:val="24"/>
                <w:lang w:eastAsia="fr-FR"/>
              </w:rPr>
              <w:t>sont</w:t>
            </w:r>
            <w:proofErr w:type="gramEnd"/>
            <w:r w:rsidRPr="00762E60">
              <w:rPr>
                <w:rFonts w:ascii="Arial" w:eastAsia="Times New Roman" w:hAnsi="Arial" w:cs="Arial"/>
                <w:color w:val="003333"/>
                <w:sz w:val="24"/>
                <w:szCs w:val="24"/>
                <w:lang w:eastAsia="fr-FR"/>
              </w:rPr>
              <w:t xml:space="preserve"> répercutés sur la rose des caps du cadran. Cet instrument est beaucoup plus facile d'utilisation que le compas magnétique, car il n'est pas perturbé comme ce dernier par les turbulences, les virages, les montées, ou l'absence de délicatesse du pilote aux commandes.</w:t>
            </w:r>
          </w:p>
          <w:p w:rsidR="00762E60" w:rsidRPr="00762E60" w:rsidRDefault="00762E60" w:rsidP="00762E60">
            <w:pPr>
              <w:spacing w:before="100" w:beforeAutospacing="1" w:after="100" w:afterAutospacing="1" w:line="240" w:lineRule="auto"/>
              <w:jc w:val="center"/>
              <w:rPr>
                <w:rFonts w:ascii="Arial" w:eastAsia="Times New Roman" w:hAnsi="Arial" w:cs="Arial"/>
                <w:color w:val="003333"/>
                <w:sz w:val="24"/>
                <w:szCs w:val="24"/>
                <w:lang w:eastAsia="fr-FR"/>
              </w:rPr>
            </w:pPr>
            <w:r>
              <w:rPr>
                <w:rFonts w:ascii="Arial" w:eastAsia="Times New Roman" w:hAnsi="Arial" w:cs="Arial"/>
                <w:noProof/>
                <w:color w:val="003333"/>
                <w:sz w:val="24"/>
                <w:szCs w:val="24"/>
                <w:lang w:eastAsia="fr-FR"/>
              </w:rPr>
              <w:drawing>
                <wp:inline distT="0" distB="0" distL="0" distR="0">
                  <wp:extent cx="5730258" cy="3939612"/>
                  <wp:effectExtent l="0" t="0" r="0" b="0"/>
                  <wp:docPr id="3" name="Image 3" descr="Directionnel - écla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ionnel - éclat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193" cy="3939567"/>
                          </a:xfrm>
                          <a:prstGeom prst="rect">
                            <a:avLst/>
                          </a:prstGeom>
                          <a:noFill/>
                          <a:ln>
                            <a:noFill/>
                          </a:ln>
                        </pic:spPr>
                      </pic:pic>
                    </a:graphicData>
                  </a:graphic>
                </wp:inline>
              </w:drawing>
            </w:r>
          </w:p>
          <w:p w:rsidR="00762E60" w:rsidRPr="00762E60" w:rsidRDefault="00762E60" w:rsidP="00762E60">
            <w:pPr>
              <w:spacing w:before="100" w:beforeAutospacing="1" w:after="100" w:afterAutospacing="1" w:line="240" w:lineRule="auto"/>
              <w:jc w:val="center"/>
              <w:rPr>
                <w:rFonts w:ascii="Arial" w:eastAsia="Times New Roman" w:hAnsi="Arial" w:cs="Arial"/>
                <w:color w:val="003333"/>
                <w:sz w:val="24"/>
                <w:szCs w:val="24"/>
                <w:lang w:eastAsia="fr-FR"/>
              </w:rPr>
            </w:pPr>
            <w:r w:rsidRPr="00762E60">
              <w:rPr>
                <w:rFonts w:ascii="Arial" w:eastAsia="Times New Roman" w:hAnsi="Arial" w:cs="Arial"/>
                <w:i/>
                <w:iCs/>
                <w:color w:val="003333"/>
                <w:sz w:val="24"/>
                <w:szCs w:val="24"/>
                <w:lang w:eastAsia="fr-FR"/>
              </w:rPr>
              <w:t>Instrument volontairement simplifié pour une meilleure clarté</w:t>
            </w:r>
          </w:p>
          <w:p w:rsidR="00762E60" w:rsidRPr="00762E60" w:rsidRDefault="00762E60" w:rsidP="00762E60">
            <w:pPr>
              <w:spacing w:before="100" w:beforeAutospacing="1" w:after="100" w:afterAutospacing="1" w:line="240" w:lineRule="auto"/>
              <w:jc w:val="both"/>
              <w:rPr>
                <w:rFonts w:ascii="Arial" w:eastAsia="Times New Roman" w:hAnsi="Arial" w:cs="Arial"/>
                <w:color w:val="003333"/>
                <w:sz w:val="24"/>
                <w:szCs w:val="24"/>
                <w:lang w:eastAsia="fr-FR"/>
              </w:rPr>
            </w:pPr>
            <w:r w:rsidRPr="00762E60">
              <w:rPr>
                <w:rFonts w:ascii="Arial" w:eastAsia="Times New Roman" w:hAnsi="Arial" w:cs="Arial"/>
                <w:color w:val="003333"/>
                <w:sz w:val="24"/>
                <w:szCs w:val="24"/>
                <w:lang w:eastAsia="fr-FR"/>
              </w:rPr>
              <w:t>Le gyroscope peut être soit électrique soit pneumatique. Dans les avions légers à vieux moteur (</w:t>
            </w:r>
            <w:proofErr w:type="spellStart"/>
            <w:r w:rsidRPr="00762E60">
              <w:rPr>
                <w:rFonts w:ascii="Arial" w:eastAsia="Times New Roman" w:hAnsi="Arial" w:cs="Arial"/>
                <w:color w:val="003333"/>
                <w:sz w:val="24"/>
                <w:szCs w:val="24"/>
                <w:lang w:eastAsia="fr-FR"/>
              </w:rPr>
              <w:t>Continéanderthal</w:t>
            </w:r>
            <w:proofErr w:type="spellEnd"/>
            <w:r w:rsidRPr="00762E60">
              <w:rPr>
                <w:rFonts w:ascii="Arial" w:eastAsia="Times New Roman" w:hAnsi="Arial" w:cs="Arial"/>
                <w:color w:val="003333"/>
                <w:sz w:val="24"/>
                <w:szCs w:val="24"/>
                <w:lang w:eastAsia="fr-FR"/>
              </w:rPr>
              <w:t xml:space="preserve"> ou </w:t>
            </w:r>
            <w:proofErr w:type="spellStart"/>
            <w:r w:rsidRPr="00762E60">
              <w:rPr>
                <w:rFonts w:ascii="Arial" w:eastAsia="Times New Roman" w:hAnsi="Arial" w:cs="Arial"/>
                <w:color w:val="003333"/>
                <w:sz w:val="24"/>
                <w:szCs w:val="24"/>
                <w:lang w:eastAsia="fr-FR"/>
              </w:rPr>
              <w:t>Lycosaure</w:t>
            </w:r>
            <w:proofErr w:type="spellEnd"/>
            <w:r w:rsidRPr="00762E60">
              <w:rPr>
                <w:rFonts w:ascii="Arial" w:eastAsia="Times New Roman" w:hAnsi="Arial" w:cs="Arial"/>
                <w:color w:val="003333"/>
                <w:sz w:val="24"/>
                <w:szCs w:val="24"/>
                <w:lang w:eastAsia="fr-FR"/>
              </w:rPr>
              <w:t>), la plupart du temps, il est pneumatique, c'est à dire alimenté par la pompe à vide. Dans les aéronefs à moteur récent (</w:t>
            </w:r>
            <w:proofErr w:type="spellStart"/>
            <w:r w:rsidRPr="00762E60">
              <w:rPr>
                <w:rFonts w:ascii="Arial" w:eastAsia="Times New Roman" w:hAnsi="Arial" w:cs="Arial"/>
                <w:color w:val="003333"/>
                <w:sz w:val="24"/>
                <w:szCs w:val="24"/>
                <w:lang w:eastAsia="fr-FR"/>
              </w:rPr>
              <w:t>Rotax</w:t>
            </w:r>
            <w:proofErr w:type="spellEnd"/>
            <w:r w:rsidRPr="00762E60">
              <w:rPr>
                <w:rFonts w:ascii="Arial" w:eastAsia="Times New Roman" w:hAnsi="Arial" w:cs="Arial"/>
                <w:color w:val="003333"/>
                <w:sz w:val="24"/>
                <w:szCs w:val="24"/>
                <w:lang w:eastAsia="fr-FR"/>
              </w:rPr>
              <w:t>), on le trouve de plus en plus électrique.</w:t>
            </w:r>
          </w:p>
          <w:p w:rsidR="00762E60" w:rsidRPr="00762E60" w:rsidRDefault="00762E60" w:rsidP="00762E60">
            <w:pPr>
              <w:spacing w:before="100" w:beforeAutospacing="1" w:after="100" w:afterAutospacing="1" w:line="240" w:lineRule="auto"/>
              <w:jc w:val="both"/>
              <w:rPr>
                <w:rFonts w:ascii="Arial" w:eastAsia="Times New Roman" w:hAnsi="Arial" w:cs="Arial"/>
                <w:color w:val="003333"/>
                <w:sz w:val="24"/>
                <w:szCs w:val="24"/>
                <w:lang w:eastAsia="fr-FR"/>
              </w:rPr>
            </w:pPr>
            <w:r w:rsidRPr="00762E60">
              <w:rPr>
                <w:rFonts w:ascii="Arial" w:eastAsia="Times New Roman" w:hAnsi="Arial" w:cs="Arial"/>
                <w:color w:val="003333"/>
                <w:sz w:val="24"/>
                <w:szCs w:val="24"/>
                <w:lang w:eastAsia="fr-FR"/>
              </w:rPr>
              <w:t>La molette permet de recaler le cadran sur le bon cap, à l'aide du compas magnétique, au sol avant le départ.</w:t>
            </w:r>
          </w:p>
          <w:p w:rsidR="00762E60" w:rsidRDefault="00762E60" w:rsidP="00762E60">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p>
          <w:p w:rsidR="00762E60" w:rsidRPr="00762E60" w:rsidRDefault="00762E60" w:rsidP="00762E60">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762E60">
              <w:rPr>
                <w:rFonts w:ascii="Arial" w:eastAsia="Times New Roman" w:hAnsi="Arial" w:cs="Arial"/>
                <w:b/>
                <w:bCs/>
                <w:color w:val="003333"/>
                <w:sz w:val="27"/>
                <w:szCs w:val="27"/>
                <w:lang w:eastAsia="fr-FR"/>
              </w:rPr>
              <w:lastRenderedPageBreak/>
              <w:t>Inconvénients du système</w:t>
            </w:r>
          </w:p>
          <w:p w:rsidR="00762E60" w:rsidRPr="00762E60" w:rsidRDefault="00762E60" w:rsidP="00762E60">
            <w:pPr>
              <w:spacing w:before="100" w:beforeAutospacing="1" w:after="100" w:afterAutospacing="1" w:line="240" w:lineRule="auto"/>
              <w:jc w:val="both"/>
              <w:rPr>
                <w:rFonts w:ascii="Arial" w:eastAsia="Times New Roman" w:hAnsi="Arial" w:cs="Arial"/>
                <w:color w:val="003333"/>
                <w:sz w:val="24"/>
                <w:szCs w:val="24"/>
                <w:lang w:eastAsia="fr-FR"/>
              </w:rPr>
            </w:pPr>
            <w:r w:rsidRPr="00762E60">
              <w:rPr>
                <w:rFonts w:ascii="Arial" w:eastAsia="Times New Roman" w:hAnsi="Arial" w:cs="Arial"/>
                <w:i/>
                <w:iCs/>
                <w:color w:val="003333"/>
                <w:sz w:val="24"/>
                <w:szCs w:val="24"/>
                <w:lang w:eastAsia="fr-FR"/>
              </w:rPr>
              <w:t>Vanne de flux ou pas vanne de flux ?</w:t>
            </w:r>
          </w:p>
          <w:p w:rsidR="00762E60" w:rsidRPr="00762E60" w:rsidRDefault="00762E60" w:rsidP="00762E60">
            <w:pPr>
              <w:spacing w:before="100" w:beforeAutospacing="1" w:after="100" w:afterAutospacing="1" w:line="240" w:lineRule="auto"/>
              <w:jc w:val="both"/>
              <w:rPr>
                <w:rFonts w:ascii="Arial" w:eastAsia="Times New Roman" w:hAnsi="Arial" w:cs="Arial"/>
                <w:color w:val="003333"/>
                <w:sz w:val="24"/>
                <w:szCs w:val="24"/>
                <w:lang w:eastAsia="fr-FR"/>
              </w:rPr>
            </w:pPr>
            <w:r w:rsidRPr="00762E60">
              <w:rPr>
                <w:rFonts w:ascii="Arial" w:eastAsia="Times New Roman" w:hAnsi="Arial" w:cs="Arial"/>
                <w:color w:val="003333"/>
                <w:sz w:val="24"/>
                <w:szCs w:val="24"/>
                <w:lang w:eastAsia="fr-FR"/>
              </w:rPr>
              <w:t>Le directionnel qu'on trouve dans les avions légers est la plupart du temps non asservi à une vanne de flux. Sous ce nom étrange se cache un appareil qui mesure en permanence le champ magnétique terrestre et qui recale tout seul le directionnel. Très pratique, mais on ne le trouve bien souvent que sur des aéronefs certifiés IFR, ce qui est loin d'être le cas des avions écoles. Ceci nous amène à l'inconvénient suivant :</w:t>
            </w:r>
          </w:p>
          <w:p w:rsidR="00762E60" w:rsidRPr="00762E60" w:rsidRDefault="00762E60" w:rsidP="00762E60">
            <w:pPr>
              <w:spacing w:before="100" w:beforeAutospacing="1" w:after="100" w:afterAutospacing="1" w:line="240" w:lineRule="auto"/>
              <w:jc w:val="both"/>
              <w:rPr>
                <w:rFonts w:ascii="Arial" w:eastAsia="Times New Roman" w:hAnsi="Arial" w:cs="Arial"/>
                <w:color w:val="003333"/>
                <w:sz w:val="24"/>
                <w:szCs w:val="24"/>
                <w:lang w:eastAsia="fr-FR"/>
              </w:rPr>
            </w:pPr>
            <w:r w:rsidRPr="00762E60">
              <w:rPr>
                <w:rFonts w:ascii="Arial" w:eastAsia="Times New Roman" w:hAnsi="Arial" w:cs="Arial"/>
                <w:i/>
                <w:iCs/>
                <w:color w:val="003333"/>
                <w:sz w:val="24"/>
                <w:szCs w:val="24"/>
                <w:lang w:eastAsia="fr-FR"/>
              </w:rPr>
              <w:t>Les précessions</w:t>
            </w:r>
          </w:p>
          <w:p w:rsidR="00762E60" w:rsidRPr="00762E60" w:rsidRDefault="00762E60" w:rsidP="00762E60">
            <w:pPr>
              <w:spacing w:before="100" w:beforeAutospacing="1" w:after="100" w:afterAutospacing="1" w:line="240" w:lineRule="auto"/>
              <w:jc w:val="both"/>
              <w:rPr>
                <w:rFonts w:ascii="Arial" w:eastAsia="Times New Roman" w:hAnsi="Arial" w:cs="Arial"/>
                <w:color w:val="003333"/>
                <w:sz w:val="24"/>
                <w:szCs w:val="24"/>
                <w:lang w:eastAsia="fr-FR"/>
              </w:rPr>
            </w:pPr>
            <w:r w:rsidRPr="00762E60">
              <w:rPr>
                <w:rFonts w:ascii="Arial" w:eastAsia="Times New Roman" w:hAnsi="Arial" w:cs="Arial"/>
                <w:color w:val="003333"/>
                <w:sz w:val="24"/>
                <w:szCs w:val="24"/>
                <w:lang w:eastAsia="fr-FR"/>
              </w:rPr>
              <w:t xml:space="preserve">Comme tout gyroscope, celui-ci va subir les précessions, notamment la précession astronomique due à la rotation de la Terre (voir </w:t>
            </w:r>
            <w:hyperlink r:id="rId6" w:tgtFrame="_blank" w:history="1">
              <w:r w:rsidRPr="00762E60">
                <w:rPr>
                  <w:rFonts w:ascii="Verdana" w:eastAsia="Times New Roman" w:hAnsi="Verdana" w:cs="Arial"/>
                  <w:color w:val="4F91AC"/>
                  <w:sz w:val="24"/>
                  <w:szCs w:val="24"/>
                  <w:lang w:eastAsia="fr-FR"/>
                </w:rPr>
                <w:t>http://www.chezgligli.net/phpBB3/viewtopic.php?f=5&amp;t=2452&amp;start=0</w:t>
              </w:r>
            </w:hyperlink>
            <w:r w:rsidRPr="00762E60">
              <w:rPr>
                <w:rFonts w:ascii="Arial" w:eastAsia="Times New Roman" w:hAnsi="Arial" w:cs="Arial"/>
                <w:color w:val="003333"/>
                <w:sz w:val="24"/>
                <w:szCs w:val="24"/>
                <w:lang w:eastAsia="fr-FR"/>
              </w:rPr>
              <w:t>). Il est donc nécessaire de le recaler en vol périodiquement, environ toutes les 15 minutes. Vous constaterez que votre directionnel a dérivé de quelques degrés.</w:t>
            </w:r>
          </w:p>
          <w:p w:rsidR="00762E60" w:rsidRPr="00762E60" w:rsidRDefault="00762E60" w:rsidP="00762E60">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762E60">
              <w:rPr>
                <w:rFonts w:ascii="Arial" w:eastAsia="Times New Roman" w:hAnsi="Arial" w:cs="Arial"/>
                <w:b/>
                <w:bCs/>
                <w:color w:val="003333"/>
                <w:sz w:val="27"/>
                <w:szCs w:val="27"/>
                <w:lang w:eastAsia="fr-FR"/>
              </w:rPr>
              <w:t>L'instrument</w:t>
            </w:r>
          </w:p>
          <w:p w:rsidR="00762E60" w:rsidRPr="00762E60" w:rsidRDefault="00762E60" w:rsidP="00762E60">
            <w:pPr>
              <w:spacing w:after="0" w:line="240" w:lineRule="auto"/>
              <w:jc w:val="center"/>
              <w:rPr>
                <w:rFonts w:ascii="Arial" w:eastAsia="Times New Roman" w:hAnsi="Arial" w:cs="Arial"/>
                <w:color w:val="003333"/>
                <w:sz w:val="24"/>
                <w:szCs w:val="24"/>
                <w:lang w:eastAsia="fr-FR"/>
              </w:rPr>
            </w:pPr>
            <w:r>
              <w:rPr>
                <w:rFonts w:ascii="Arial" w:eastAsia="Times New Roman" w:hAnsi="Arial" w:cs="Arial"/>
                <w:noProof/>
                <w:color w:val="003333"/>
                <w:sz w:val="24"/>
                <w:szCs w:val="24"/>
                <w:lang w:eastAsia="fr-FR"/>
              </w:rPr>
              <w:drawing>
                <wp:inline distT="0" distB="0" distL="0" distR="0">
                  <wp:extent cx="2503917" cy="2475261"/>
                  <wp:effectExtent l="0" t="0" r="0" b="1270"/>
                  <wp:docPr id="2" name="Image 2" descr="Direc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n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8156" cy="2479452"/>
                          </a:xfrm>
                          <a:prstGeom prst="rect">
                            <a:avLst/>
                          </a:prstGeom>
                          <a:noFill/>
                          <a:ln>
                            <a:noFill/>
                          </a:ln>
                        </pic:spPr>
                      </pic:pic>
                    </a:graphicData>
                  </a:graphic>
                </wp:inline>
              </w:drawing>
            </w:r>
          </w:p>
          <w:p w:rsidR="00762E60" w:rsidRPr="00762E60" w:rsidRDefault="00762E60" w:rsidP="00762E60">
            <w:pPr>
              <w:spacing w:before="100" w:beforeAutospacing="1" w:after="100" w:afterAutospacing="1" w:line="240" w:lineRule="auto"/>
              <w:jc w:val="both"/>
              <w:rPr>
                <w:rFonts w:ascii="Arial" w:eastAsia="Times New Roman" w:hAnsi="Arial" w:cs="Arial"/>
                <w:color w:val="003333"/>
                <w:sz w:val="24"/>
                <w:szCs w:val="24"/>
                <w:lang w:eastAsia="fr-FR"/>
              </w:rPr>
            </w:pPr>
            <w:r w:rsidRPr="00762E60">
              <w:rPr>
                <w:rFonts w:ascii="Arial" w:eastAsia="Times New Roman" w:hAnsi="Arial" w:cs="Arial"/>
                <w:color w:val="003333"/>
                <w:sz w:val="24"/>
                <w:szCs w:val="24"/>
                <w:lang w:eastAsia="fr-FR"/>
              </w:rPr>
              <w:t>Rien de bien compliqué : le dessin de l'avion joue le rôle d'aiguille qui indique le cap suivi. Notez que ce dessin, ainsi que les petits triangles marquant les angles 45° et 90° par rapport au cap suivi sont fixes. Seul la rose des caps tourne derrière.</w:t>
            </w:r>
          </w:p>
          <w:p w:rsidR="00762E60" w:rsidRPr="00762E60" w:rsidRDefault="00762E60" w:rsidP="00762E60">
            <w:pPr>
              <w:spacing w:before="100" w:beforeAutospacing="1" w:after="100" w:afterAutospacing="1" w:line="240" w:lineRule="auto"/>
              <w:jc w:val="both"/>
              <w:outlineLvl w:val="2"/>
              <w:rPr>
                <w:rFonts w:ascii="Arial" w:eastAsia="Times New Roman" w:hAnsi="Arial" w:cs="Arial"/>
                <w:b/>
                <w:bCs/>
                <w:color w:val="003333"/>
                <w:sz w:val="27"/>
                <w:szCs w:val="27"/>
                <w:lang w:eastAsia="fr-FR"/>
              </w:rPr>
            </w:pPr>
            <w:r w:rsidRPr="00762E60">
              <w:rPr>
                <w:rFonts w:ascii="Arial" w:eastAsia="Times New Roman" w:hAnsi="Arial" w:cs="Arial"/>
                <w:b/>
                <w:bCs/>
                <w:color w:val="003333"/>
                <w:sz w:val="27"/>
                <w:szCs w:val="27"/>
                <w:lang w:eastAsia="fr-FR"/>
              </w:rPr>
              <w:t>Pannes possibles</w:t>
            </w:r>
          </w:p>
          <w:p w:rsidR="00762E60" w:rsidRPr="00762E60" w:rsidRDefault="00762E60" w:rsidP="00762E60">
            <w:pPr>
              <w:spacing w:before="100" w:beforeAutospacing="1" w:after="100" w:afterAutospacing="1" w:line="240" w:lineRule="auto"/>
              <w:jc w:val="both"/>
              <w:rPr>
                <w:rFonts w:ascii="Arial" w:eastAsia="Times New Roman" w:hAnsi="Arial" w:cs="Arial"/>
                <w:color w:val="003333"/>
                <w:sz w:val="24"/>
                <w:szCs w:val="24"/>
                <w:lang w:eastAsia="fr-FR"/>
              </w:rPr>
            </w:pPr>
            <w:r w:rsidRPr="00762E60">
              <w:rPr>
                <w:rFonts w:ascii="Arial" w:eastAsia="Times New Roman" w:hAnsi="Arial" w:cs="Arial"/>
                <w:color w:val="003333"/>
                <w:sz w:val="24"/>
                <w:szCs w:val="24"/>
                <w:lang w:eastAsia="fr-FR"/>
              </w:rPr>
              <w:t xml:space="preserve">En cas de panne de la pompe à vide, le gyroscope n'est plus alimenté et va ralentir progressivement. Attention : aucun indicateur sur l'instrument ne vous alertera de la panne, il faut regarder la </w:t>
            </w:r>
            <w:proofErr w:type="spellStart"/>
            <w:r w:rsidRPr="00762E60">
              <w:rPr>
                <w:rFonts w:ascii="Arial" w:eastAsia="Times New Roman" w:hAnsi="Arial" w:cs="Arial"/>
                <w:color w:val="003333"/>
                <w:sz w:val="24"/>
                <w:szCs w:val="24"/>
                <w:lang w:eastAsia="fr-FR"/>
              </w:rPr>
              <w:t>suction</w:t>
            </w:r>
            <w:proofErr w:type="spellEnd"/>
            <w:r w:rsidRPr="00762E60">
              <w:rPr>
                <w:rFonts w:ascii="Arial" w:eastAsia="Times New Roman" w:hAnsi="Arial" w:cs="Arial"/>
                <w:color w:val="003333"/>
                <w:sz w:val="24"/>
                <w:szCs w:val="24"/>
                <w:lang w:eastAsia="fr-FR"/>
              </w:rPr>
              <w:t xml:space="preserve"> </w:t>
            </w:r>
            <w:proofErr w:type="spellStart"/>
            <w:r w:rsidRPr="00762E60">
              <w:rPr>
                <w:rFonts w:ascii="Arial" w:eastAsia="Times New Roman" w:hAnsi="Arial" w:cs="Arial"/>
                <w:color w:val="003333"/>
                <w:sz w:val="24"/>
                <w:szCs w:val="24"/>
                <w:lang w:eastAsia="fr-FR"/>
              </w:rPr>
              <w:t>gyro</w:t>
            </w:r>
            <w:proofErr w:type="spellEnd"/>
            <w:r w:rsidRPr="00762E60">
              <w:rPr>
                <w:rFonts w:ascii="Arial" w:eastAsia="Times New Roman" w:hAnsi="Arial" w:cs="Arial"/>
                <w:color w:val="003333"/>
                <w:sz w:val="24"/>
                <w:szCs w:val="24"/>
                <w:lang w:eastAsia="fr-FR"/>
              </w:rPr>
              <w:t xml:space="preserve"> pour constater la panne de la pompe à vide et donc du directionnel. Cette panne est donc sournoise car on ne s'en rend pas compte immédiatement.</w:t>
            </w:r>
          </w:p>
          <w:p w:rsidR="00762E60" w:rsidRPr="00762E60" w:rsidRDefault="00762E60" w:rsidP="00762E60">
            <w:pPr>
              <w:spacing w:before="100" w:beforeAutospacing="1" w:after="100" w:afterAutospacing="1" w:line="240" w:lineRule="auto"/>
              <w:jc w:val="both"/>
              <w:rPr>
                <w:rFonts w:ascii="Arial" w:eastAsia="Times New Roman" w:hAnsi="Arial" w:cs="Arial"/>
                <w:color w:val="003333"/>
                <w:sz w:val="24"/>
                <w:szCs w:val="24"/>
                <w:lang w:eastAsia="fr-FR"/>
              </w:rPr>
            </w:pPr>
            <w:r w:rsidRPr="00762E60">
              <w:rPr>
                <w:rFonts w:ascii="Arial" w:eastAsia="Times New Roman" w:hAnsi="Arial" w:cs="Arial"/>
                <w:color w:val="003333"/>
                <w:sz w:val="24"/>
                <w:szCs w:val="24"/>
                <w:lang w:eastAsia="fr-FR"/>
              </w:rPr>
              <w:lastRenderedPageBreak/>
              <w:t>En ce qui concerne les directionnels électriques, un petit drapeau rouge apparaîtra sur le cadran pour signaler la panne de courant.</w:t>
            </w:r>
          </w:p>
          <w:p w:rsidR="00762E60" w:rsidRPr="00762E60" w:rsidRDefault="00762E60" w:rsidP="00762E60">
            <w:pPr>
              <w:spacing w:before="100" w:beforeAutospacing="1" w:after="100" w:afterAutospacing="1" w:line="240" w:lineRule="auto"/>
              <w:jc w:val="both"/>
              <w:rPr>
                <w:rFonts w:ascii="Arial" w:eastAsia="Times New Roman" w:hAnsi="Arial" w:cs="Arial"/>
                <w:color w:val="003333"/>
                <w:sz w:val="24"/>
                <w:szCs w:val="24"/>
                <w:lang w:eastAsia="fr-FR"/>
              </w:rPr>
            </w:pPr>
            <w:r w:rsidRPr="00762E60">
              <w:rPr>
                <w:rFonts w:ascii="Arial" w:eastAsia="Times New Roman" w:hAnsi="Arial" w:cs="Arial"/>
                <w:color w:val="003333"/>
                <w:sz w:val="24"/>
                <w:szCs w:val="24"/>
                <w:lang w:eastAsia="fr-FR"/>
              </w:rPr>
              <w:t>Les pannes du directionnel n'ont que peu d'incidence en VFR, car vous pouvez toujours piloter au compas. Je me rappelle toutefois avec émotion cet élève à qui j'avais fait le coup de la panne du directionnel à l'aide de ce paquet de post-it qui ne me quittait pas. Il avait complètement oublié l'existence du compas, et avait tenté de trouver son chemin à l'aide de la carte et de l'orientation des routes au sol. A peu de choses près, il a failli réussir : une erreur de seulement 180° !</w:t>
            </w:r>
          </w:p>
          <w:p w:rsidR="00762E60" w:rsidRPr="00762E60" w:rsidRDefault="00762E60" w:rsidP="00762E60">
            <w:pPr>
              <w:spacing w:after="0" w:line="240" w:lineRule="auto"/>
              <w:jc w:val="center"/>
              <w:rPr>
                <w:rFonts w:ascii="Arial" w:eastAsia="Times New Roman" w:hAnsi="Arial" w:cs="Arial"/>
                <w:color w:val="003333"/>
                <w:sz w:val="24"/>
                <w:szCs w:val="24"/>
                <w:lang w:eastAsia="fr-FR"/>
              </w:rPr>
            </w:pPr>
            <w:bookmarkStart w:id="0" w:name="_GoBack"/>
            <w:r>
              <w:rPr>
                <w:rFonts w:ascii="Arial" w:eastAsia="Times New Roman" w:hAnsi="Arial" w:cs="Arial"/>
                <w:noProof/>
                <w:color w:val="003333"/>
                <w:sz w:val="24"/>
                <w:szCs w:val="24"/>
                <w:lang w:eastAsia="fr-FR"/>
              </w:rPr>
              <w:drawing>
                <wp:inline distT="0" distB="0" distL="0" distR="0">
                  <wp:extent cx="2640651" cy="2731770"/>
                  <wp:effectExtent l="0" t="0" r="7620" b="0"/>
                  <wp:docPr id="1" name="Image 1" descr="Direc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ionn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0617" cy="2731735"/>
                          </a:xfrm>
                          <a:prstGeom prst="rect">
                            <a:avLst/>
                          </a:prstGeom>
                          <a:noFill/>
                          <a:ln>
                            <a:noFill/>
                          </a:ln>
                        </pic:spPr>
                      </pic:pic>
                    </a:graphicData>
                  </a:graphic>
                </wp:inline>
              </w:drawing>
            </w:r>
            <w:bookmarkEnd w:id="0"/>
          </w:p>
        </w:tc>
      </w:tr>
    </w:tbl>
    <w:p w:rsidR="00762E60" w:rsidRPr="00762E60" w:rsidRDefault="00762E60" w:rsidP="00762E60">
      <w:pPr>
        <w:spacing w:before="100" w:beforeAutospacing="1" w:after="100" w:afterAutospacing="1" w:line="240" w:lineRule="auto"/>
        <w:jc w:val="center"/>
        <w:rPr>
          <w:rFonts w:ascii="Arial" w:eastAsia="Times New Roman" w:hAnsi="Arial" w:cs="Arial"/>
          <w:color w:val="003333"/>
          <w:sz w:val="24"/>
          <w:szCs w:val="24"/>
          <w:lang w:eastAsia="fr-FR"/>
        </w:rPr>
      </w:pPr>
      <w:r w:rsidRPr="00762E60">
        <w:rPr>
          <w:rFonts w:ascii="Arial" w:eastAsia="Times New Roman" w:hAnsi="Arial" w:cs="Arial"/>
          <w:color w:val="003333"/>
          <w:sz w:val="24"/>
          <w:szCs w:val="24"/>
          <w:lang w:eastAsia="fr-FR"/>
        </w:rPr>
        <w:lastRenderedPageBreak/>
        <w:t xml:space="preserve">Toutes les illustrations des instruments de ces pages sont disponibles sur </w:t>
      </w:r>
      <w:hyperlink r:id="rId9" w:tgtFrame="_blank" w:history="1">
        <w:r w:rsidRPr="00762E60">
          <w:rPr>
            <w:rFonts w:ascii="Verdana" w:eastAsia="Times New Roman" w:hAnsi="Verdana" w:cs="Arial"/>
            <w:color w:val="4F91AC"/>
            <w:sz w:val="24"/>
            <w:szCs w:val="24"/>
            <w:lang w:eastAsia="fr-FR"/>
          </w:rPr>
          <w:t>http://fr.fotolia.com/p/201412947</w:t>
        </w:r>
      </w:hyperlink>
    </w:p>
    <w:p w:rsidR="00650E20" w:rsidRDefault="00650E20"/>
    <w:sectPr w:rsidR="00650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60"/>
    <w:rsid w:val="00650E20"/>
    <w:rsid w:val="00762E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62E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62E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62E6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2E6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62E6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62E60"/>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762E60"/>
    <w:rPr>
      <w:rFonts w:ascii="Arial" w:hAnsi="Arial" w:cs="Arial" w:hint="default"/>
      <w:strike w:val="0"/>
      <w:dstrike w:val="0"/>
      <w:color w:val="333333"/>
      <w:sz w:val="20"/>
      <w:szCs w:val="20"/>
      <w:u w:val="none"/>
      <w:effect w:val="none"/>
    </w:rPr>
  </w:style>
  <w:style w:type="paragraph" w:styleId="NormalWeb">
    <w:name w:val="Normal (Web)"/>
    <w:basedOn w:val="Normal"/>
    <w:uiPriority w:val="99"/>
    <w:semiHidden/>
    <w:unhideWhenUsed/>
    <w:rsid w:val="00762E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62E60"/>
    <w:rPr>
      <w:i/>
      <w:iCs/>
    </w:rPr>
  </w:style>
  <w:style w:type="character" w:customStyle="1" w:styleId="texte1">
    <w:name w:val="texte1"/>
    <w:basedOn w:val="Policepardfaut"/>
    <w:rsid w:val="00762E60"/>
    <w:rPr>
      <w:rFonts w:ascii="Arial" w:hAnsi="Arial" w:cs="Arial" w:hint="default"/>
      <w:color w:val="003333"/>
      <w:sz w:val="24"/>
      <w:szCs w:val="24"/>
    </w:rPr>
  </w:style>
  <w:style w:type="paragraph" w:styleId="Textedebulles">
    <w:name w:val="Balloon Text"/>
    <w:basedOn w:val="Normal"/>
    <w:link w:val="TextedebullesCar"/>
    <w:uiPriority w:val="99"/>
    <w:semiHidden/>
    <w:unhideWhenUsed/>
    <w:rsid w:val="00762E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62E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62E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62E6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2E6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62E6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62E60"/>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762E60"/>
    <w:rPr>
      <w:rFonts w:ascii="Arial" w:hAnsi="Arial" w:cs="Arial" w:hint="default"/>
      <w:strike w:val="0"/>
      <w:dstrike w:val="0"/>
      <w:color w:val="333333"/>
      <w:sz w:val="20"/>
      <w:szCs w:val="20"/>
      <w:u w:val="none"/>
      <w:effect w:val="none"/>
    </w:rPr>
  </w:style>
  <w:style w:type="paragraph" w:styleId="NormalWeb">
    <w:name w:val="Normal (Web)"/>
    <w:basedOn w:val="Normal"/>
    <w:uiPriority w:val="99"/>
    <w:semiHidden/>
    <w:unhideWhenUsed/>
    <w:rsid w:val="00762E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62E60"/>
    <w:rPr>
      <w:i/>
      <w:iCs/>
    </w:rPr>
  </w:style>
  <w:style w:type="character" w:customStyle="1" w:styleId="texte1">
    <w:name w:val="texte1"/>
    <w:basedOn w:val="Policepardfaut"/>
    <w:rsid w:val="00762E60"/>
    <w:rPr>
      <w:rFonts w:ascii="Arial" w:hAnsi="Arial" w:cs="Arial" w:hint="default"/>
      <w:color w:val="003333"/>
      <w:sz w:val="24"/>
      <w:szCs w:val="24"/>
    </w:rPr>
  </w:style>
  <w:style w:type="paragraph" w:styleId="Textedebulles">
    <w:name w:val="Balloon Text"/>
    <w:basedOn w:val="Normal"/>
    <w:link w:val="TextedebullesCar"/>
    <w:uiPriority w:val="99"/>
    <w:semiHidden/>
    <w:unhideWhenUsed/>
    <w:rsid w:val="00762E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ezgligli.net/phpBB3/viewtopic.php?f=5&amp;t=2452&amp;start=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r.fotolia.com/p/20141294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2768</Characters>
  <Application>Microsoft Office Word</Application>
  <DocSecurity>0</DocSecurity>
  <Lines>23</Lines>
  <Paragraphs>6</Paragraphs>
  <ScaleCrop>false</ScaleCrop>
  <Company>SIIM94</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KTORZA David</dc:creator>
  <cp:lastModifiedBy>KTORZA David</cp:lastModifiedBy>
  <cp:revision>1</cp:revision>
  <dcterms:created xsi:type="dcterms:W3CDTF">2012-08-08T13:40:00Z</dcterms:created>
  <dcterms:modified xsi:type="dcterms:W3CDTF">2012-08-08T13:41:00Z</dcterms:modified>
</cp:coreProperties>
</file>